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F2CDF" w14:textId="6296D8BE" w:rsidR="00EE0CA4" w:rsidRPr="006517D3" w:rsidRDefault="00EE0CA4" w:rsidP="000F0692">
      <w:pPr>
        <w:rPr>
          <w:color w:val="222222"/>
          <w:lang w:val="mn-MN"/>
        </w:rPr>
      </w:pPr>
      <w:bookmarkStart w:id="0" w:name="_GoBack"/>
      <w:bookmarkEnd w:id="0"/>
      <w:r w:rsidRPr="006517D3">
        <w:rPr>
          <w:noProof/>
          <w:color w:val="222222"/>
          <w:lang w:val="mn-MN" w:eastAsia="mn-MN"/>
        </w:rPr>
        <w:drawing>
          <wp:inline distT="0" distB="0" distL="0" distR="0" wp14:anchorId="5005E6BC" wp14:editId="47D26558">
            <wp:extent cx="5943600" cy="103124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8FB2" w14:textId="1E003432" w:rsidR="000F0692" w:rsidRPr="006517D3" w:rsidRDefault="00071B82" w:rsidP="000F0692">
      <w:pPr>
        <w:rPr>
          <w:color w:val="222222"/>
          <w:lang w:val="mn-MN"/>
        </w:rPr>
      </w:pPr>
      <w:r w:rsidRPr="006517D3">
        <w:rPr>
          <w:color w:val="222222"/>
          <w:lang w:val="mn-MN"/>
        </w:rPr>
        <w:t>“Монгол Улсад мэргэжлийн, иргэн төвтэй төрийн албыг төлөвшүүлэх нь” төслийн хүрээнд Сингапурын Үндэсний их сургуулийн харьяа Ли Куан Юүгийн нэрэмжит Төрийн бодлогын сургуулийн сертификаттай тэтгэлэгт цахим хөтөлбөрийн талаар</w:t>
      </w:r>
      <w:r w:rsidR="00841AAA" w:rsidRPr="006517D3">
        <w:rPr>
          <w:color w:val="222222"/>
          <w:lang w:val="mn-MN"/>
        </w:rPr>
        <w:t>хи</w:t>
      </w:r>
      <w:r w:rsidRPr="006517D3">
        <w:rPr>
          <w:color w:val="222222"/>
          <w:lang w:val="mn-MN"/>
        </w:rPr>
        <w:t xml:space="preserve"> түгээмэл асуултын хариулт /FAQ/-ын жагсаалтыг </w:t>
      </w:r>
      <w:r w:rsidR="00841AAA" w:rsidRPr="006517D3">
        <w:rPr>
          <w:color w:val="222222"/>
          <w:lang w:val="mn-MN"/>
        </w:rPr>
        <w:t>харна уу</w:t>
      </w:r>
      <w:r w:rsidRPr="006517D3">
        <w:rPr>
          <w:color w:val="222222"/>
          <w:lang w:val="mn-MN"/>
        </w:rPr>
        <w:t>.</w:t>
      </w:r>
    </w:p>
    <w:p w14:paraId="15CA0BE8" w14:textId="77777777" w:rsidR="000F0692" w:rsidRPr="006517D3" w:rsidRDefault="000F0692" w:rsidP="000F0692">
      <w:pPr>
        <w:rPr>
          <w:color w:val="222222"/>
          <w:lang w:val="mn-MN"/>
        </w:rPr>
      </w:pPr>
    </w:p>
    <w:p w14:paraId="010CFAA5" w14:textId="5346595E" w:rsidR="00071B82" w:rsidRPr="006517D3" w:rsidRDefault="00071B82" w:rsidP="00841AAA">
      <w:pPr>
        <w:pStyle w:val="ListParagraph"/>
        <w:numPr>
          <w:ilvl w:val="0"/>
          <w:numId w:val="2"/>
        </w:numPr>
        <w:rPr>
          <w:color w:val="222222"/>
          <w:lang w:val="mn-MN"/>
        </w:rPr>
      </w:pPr>
      <w:r w:rsidRPr="006517D3">
        <w:rPr>
          <w:color w:val="222222"/>
          <w:lang w:val="mn-MN"/>
        </w:rPr>
        <w:t>Хэлний шаардлага бий юу?</w:t>
      </w:r>
    </w:p>
    <w:p w14:paraId="1ED1D38B" w14:textId="0993F5CF" w:rsidR="00841AAA" w:rsidRPr="006517D3" w:rsidRDefault="00841AAA" w:rsidP="00841AAA">
      <w:pPr>
        <w:pStyle w:val="ListParagraph"/>
        <w:rPr>
          <w:color w:val="222222"/>
          <w:lang w:val="mn-MN"/>
        </w:rPr>
      </w:pPr>
      <w:r w:rsidRPr="006517D3">
        <w:rPr>
          <w:color w:val="222222"/>
          <w:lang w:val="mn-MN"/>
        </w:rPr>
        <w:t xml:space="preserve">Байхгүй. </w:t>
      </w:r>
    </w:p>
    <w:p w14:paraId="0C49BF86" w14:textId="77777777" w:rsidR="00841AAA" w:rsidRPr="006517D3" w:rsidRDefault="00841AAA" w:rsidP="00841AAA">
      <w:pPr>
        <w:pStyle w:val="ListParagraph"/>
        <w:rPr>
          <w:color w:val="222222"/>
          <w:lang w:val="mn-MN"/>
        </w:rPr>
      </w:pPr>
    </w:p>
    <w:p w14:paraId="0C43E873" w14:textId="77777777" w:rsidR="00841AAA" w:rsidRPr="006517D3" w:rsidRDefault="00071B82" w:rsidP="00841AAA">
      <w:pPr>
        <w:pStyle w:val="ListParagraph"/>
        <w:numPr>
          <w:ilvl w:val="0"/>
          <w:numId w:val="2"/>
        </w:numPr>
        <w:rPr>
          <w:color w:val="222222"/>
          <w:lang w:val="mn-MN"/>
        </w:rPr>
      </w:pPr>
      <w:r w:rsidRPr="006517D3">
        <w:rPr>
          <w:color w:val="222222"/>
          <w:lang w:val="mn-MN"/>
        </w:rPr>
        <w:t xml:space="preserve">Өмнө </w:t>
      </w:r>
      <w:r w:rsidR="00841AAA" w:rsidRPr="006517D3">
        <w:rPr>
          <w:color w:val="222222"/>
          <w:lang w:val="mn-MN"/>
        </w:rPr>
        <w:t xml:space="preserve">нь </w:t>
      </w:r>
      <w:r w:rsidRPr="006517D3">
        <w:rPr>
          <w:color w:val="222222"/>
          <w:lang w:val="mn-MN"/>
        </w:rPr>
        <w:t>гадаадад магистр, докторын зэрэг хамгаалсан хүн орж болох уу?</w:t>
      </w:r>
    </w:p>
    <w:p w14:paraId="7594274C" w14:textId="28CF382C" w:rsidR="00071B82" w:rsidRPr="006517D3" w:rsidRDefault="00071B82" w:rsidP="00841AAA">
      <w:pPr>
        <w:pStyle w:val="ListParagraph"/>
        <w:rPr>
          <w:color w:val="222222"/>
          <w:lang w:val="mn-MN"/>
        </w:rPr>
      </w:pPr>
      <w:r w:rsidRPr="006517D3">
        <w:rPr>
          <w:color w:val="222222"/>
          <w:lang w:val="mn-MN"/>
        </w:rPr>
        <w:t>Болно</w:t>
      </w:r>
      <w:r w:rsidR="00841AAA" w:rsidRPr="006517D3">
        <w:rPr>
          <w:color w:val="222222"/>
          <w:lang w:val="mn-MN"/>
        </w:rPr>
        <w:t>.</w:t>
      </w:r>
    </w:p>
    <w:p w14:paraId="30AAC674" w14:textId="77777777" w:rsidR="00841AAA" w:rsidRPr="006517D3" w:rsidRDefault="00841AAA" w:rsidP="00841AAA">
      <w:pPr>
        <w:pStyle w:val="ListParagraph"/>
        <w:rPr>
          <w:color w:val="222222"/>
          <w:lang w:val="mn-MN"/>
        </w:rPr>
      </w:pPr>
    </w:p>
    <w:p w14:paraId="4FB4878B" w14:textId="4BB4003A" w:rsidR="00071B82" w:rsidRPr="006517D3" w:rsidRDefault="00071B82" w:rsidP="00841AAA">
      <w:pPr>
        <w:pStyle w:val="ListParagraph"/>
        <w:numPr>
          <w:ilvl w:val="0"/>
          <w:numId w:val="2"/>
        </w:numPr>
        <w:rPr>
          <w:color w:val="222222"/>
          <w:lang w:val="mn-MN"/>
        </w:rPr>
      </w:pPr>
      <w:r w:rsidRPr="006517D3">
        <w:rPr>
          <w:color w:val="222222"/>
          <w:lang w:val="mn-MN"/>
        </w:rPr>
        <w:t xml:space="preserve">Сургалт хэзээ </w:t>
      </w:r>
      <w:r w:rsidR="00612BAE" w:rsidRPr="006517D3">
        <w:rPr>
          <w:color w:val="222222"/>
          <w:lang w:val="mn-MN"/>
        </w:rPr>
        <w:t xml:space="preserve">явагдах </w:t>
      </w:r>
      <w:r w:rsidRPr="006517D3">
        <w:rPr>
          <w:color w:val="222222"/>
          <w:lang w:val="mn-MN"/>
        </w:rPr>
        <w:t>вэ?</w:t>
      </w:r>
    </w:p>
    <w:p w14:paraId="37F34890" w14:textId="4CDF7BAA" w:rsidR="00841AAA" w:rsidRPr="006517D3" w:rsidRDefault="00841AAA" w:rsidP="00841AAA">
      <w:pPr>
        <w:pStyle w:val="ListParagraph"/>
        <w:rPr>
          <w:b/>
          <w:bCs/>
          <w:color w:val="222222"/>
          <w:lang w:val="mn-MN"/>
        </w:rPr>
      </w:pPr>
      <w:r w:rsidRPr="006517D3">
        <w:rPr>
          <w:b/>
          <w:bCs/>
          <w:color w:val="1F3864" w:themeColor="accent1" w:themeShade="80"/>
          <w:lang w:val="mn-MN"/>
        </w:rPr>
        <w:t>Төрийн бодлого боловсруулах аргууд:</w:t>
      </w:r>
    </w:p>
    <w:p w14:paraId="0658F5C8" w14:textId="7233B927" w:rsidR="00071B82" w:rsidRPr="006517D3" w:rsidRDefault="00841AAA" w:rsidP="00841AAA">
      <w:pPr>
        <w:ind w:left="720"/>
        <w:rPr>
          <w:color w:val="222222"/>
          <w:lang w:val="mn-MN"/>
        </w:rPr>
      </w:pPr>
      <w:r w:rsidRPr="006517D3">
        <w:rPr>
          <w:color w:val="222222"/>
          <w:lang w:val="mn-MN"/>
        </w:rPr>
        <w:t xml:space="preserve">Долоодугаар сарын </w:t>
      </w:r>
      <w:r w:rsidR="00071B82" w:rsidRPr="006517D3">
        <w:rPr>
          <w:color w:val="222222"/>
          <w:lang w:val="mn-MN"/>
        </w:rPr>
        <w:t>5,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7,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12,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14,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19,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21,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26</w:t>
      </w:r>
      <w:r w:rsidRPr="006517D3">
        <w:rPr>
          <w:color w:val="222222"/>
          <w:lang w:val="mn-MN"/>
        </w:rPr>
        <w:t xml:space="preserve">, </w:t>
      </w:r>
      <w:r w:rsidR="00071B82" w:rsidRPr="006517D3">
        <w:rPr>
          <w:color w:val="222222"/>
          <w:lang w:val="mn-MN"/>
        </w:rPr>
        <w:t>28</w:t>
      </w:r>
      <w:r w:rsidRPr="006517D3">
        <w:rPr>
          <w:color w:val="222222"/>
          <w:lang w:val="mn-MN"/>
        </w:rPr>
        <w:t>-ний өдрүүдэд</w:t>
      </w:r>
      <w:r w:rsidR="00071B82" w:rsidRPr="006517D3">
        <w:rPr>
          <w:color w:val="222222"/>
          <w:lang w:val="mn-MN"/>
        </w:rPr>
        <w:t xml:space="preserve"> </w:t>
      </w:r>
      <w:r w:rsidRPr="006517D3">
        <w:rPr>
          <w:color w:val="222222"/>
          <w:lang w:val="mn-MN"/>
        </w:rPr>
        <w:t xml:space="preserve">(Долоо хоногийн Даваа, Лхагва гаргуудад) үдээс хойш </w:t>
      </w:r>
      <w:r w:rsidR="00071B82" w:rsidRPr="006517D3">
        <w:rPr>
          <w:color w:val="222222"/>
          <w:lang w:val="mn-MN"/>
        </w:rPr>
        <w:t>3</w:t>
      </w:r>
      <w:r w:rsidRPr="006517D3">
        <w:rPr>
          <w:color w:val="222222"/>
          <w:lang w:val="mn-MN"/>
        </w:rPr>
        <w:t>:</w:t>
      </w:r>
      <w:r w:rsidR="00071B82" w:rsidRPr="006517D3">
        <w:rPr>
          <w:color w:val="222222"/>
          <w:lang w:val="mn-MN"/>
        </w:rPr>
        <w:t>30-5</w:t>
      </w:r>
      <w:r w:rsidRPr="006517D3">
        <w:rPr>
          <w:color w:val="222222"/>
          <w:lang w:val="mn-MN"/>
        </w:rPr>
        <w:t>:</w:t>
      </w:r>
      <w:r w:rsidR="00071B82" w:rsidRPr="006517D3">
        <w:rPr>
          <w:color w:val="222222"/>
          <w:lang w:val="mn-MN"/>
        </w:rPr>
        <w:t>30</w:t>
      </w:r>
      <w:r w:rsidRPr="006517D3">
        <w:rPr>
          <w:color w:val="222222"/>
          <w:lang w:val="mn-MN"/>
        </w:rPr>
        <w:t xml:space="preserve"> цагийн хооронд</w:t>
      </w:r>
      <w:r w:rsidR="00612BAE" w:rsidRPr="006517D3">
        <w:rPr>
          <w:color w:val="222222"/>
          <w:lang w:val="mn-MN"/>
        </w:rPr>
        <w:t xml:space="preserve"> явагдана.</w:t>
      </w:r>
      <w:r w:rsidR="00071B82" w:rsidRPr="006517D3">
        <w:rPr>
          <w:color w:val="222222"/>
          <w:lang w:val="mn-MN"/>
        </w:rPr>
        <w:t xml:space="preserve"> </w:t>
      </w:r>
    </w:p>
    <w:p w14:paraId="1DD99C20" w14:textId="77777777" w:rsidR="00071B82" w:rsidRPr="006517D3" w:rsidRDefault="00071B82" w:rsidP="00071B82">
      <w:pPr>
        <w:ind w:left="720"/>
        <w:rPr>
          <w:color w:val="222222"/>
          <w:lang w:val="mn-MN"/>
        </w:rPr>
      </w:pPr>
      <w:r w:rsidRPr="006517D3">
        <w:rPr>
          <w:color w:val="222222"/>
          <w:lang w:val="mn-MN"/>
        </w:rPr>
        <w:t> </w:t>
      </w:r>
    </w:p>
    <w:p w14:paraId="7FBA1A2E" w14:textId="77777777" w:rsidR="00841AAA" w:rsidRPr="006517D3" w:rsidRDefault="00841AAA" w:rsidP="00841AAA">
      <w:pPr>
        <w:ind w:left="720"/>
        <w:rPr>
          <w:b/>
          <w:bCs/>
          <w:color w:val="1F3864" w:themeColor="accent1" w:themeShade="80"/>
          <w:lang w:val="mn-MN"/>
        </w:rPr>
      </w:pPr>
      <w:r w:rsidRPr="006517D3">
        <w:rPr>
          <w:b/>
          <w:bCs/>
          <w:color w:val="1F3864" w:themeColor="accent1" w:themeShade="80"/>
          <w:lang w:val="mn-MN"/>
        </w:rPr>
        <w:t>Төрийн бодлогыг нийтэд таниулах арга, хэлбэр</w:t>
      </w:r>
    </w:p>
    <w:p w14:paraId="087DB164" w14:textId="79DD7165" w:rsidR="00071B82" w:rsidRPr="006517D3" w:rsidRDefault="00841AAA" w:rsidP="00071B82">
      <w:pPr>
        <w:ind w:left="720"/>
        <w:rPr>
          <w:color w:val="222222"/>
          <w:lang w:val="mn-MN"/>
        </w:rPr>
      </w:pPr>
      <w:r w:rsidRPr="006517D3">
        <w:rPr>
          <w:color w:val="222222"/>
          <w:lang w:val="mn-MN"/>
        </w:rPr>
        <w:t>Наймдугаар сарын</w:t>
      </w:r>
      <w:r w:rsidR="00071B82" w:rsidRPr="006517D3">
        <w:rPr>
          <w:color w:val="222222"/>
          <w:lang w:val="mn-MN"/>
        </w:rPr>
        <w:t xml:space="preserve"> 4,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5,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11,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12,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18,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19,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25,</w:t>
      </w:r>
      <w:r w:rsidRPr="006517D3">
        <w:rPr>
          <w:color w:val="222222"/>
          <w:lang w:val="mn-MN"/>
        </w:rPr>
        <w:t xml:space="preserve"> </w:t>
      </w:r>
      <w:r w:rsidR="00071B82" w:rsidRPr="006517D3">
        <w:rPr>
          <w:color w:val="222222"/>
          <w:lang w:val="mn-MN"/>
        </w:rPr>
        <w:t>26</w:t>
      </w:r>
      <w:r w:rsidRPr="006517D3">
        <w:rPr>
          <w:color w:val="222222"/>
          <w:lang w:val="mn-MN"/>
        </w:rPr>
        <w:t>-ны өдрүүдэд (Долоо хоногийн Лхагва, Пүрэв гаргуудад)</w:t>
      </w:r>
      <w:r w:rsidR="00071B82" w:rsidRPr="006517D3">
        <w:rPr>
          <w:color w:val="222222"/>
          <w:lang w:val="mn-MN"/>
        </w:rPr>
        <w:t xml:space="preserve"> </w:t>
      </w:r>
      <w:r w:rsidRPr="006517D3">
        <w:rPr>
          <w:color w:val="222222"/>
          <w:lang w:val="mn-MN"/>
        </w:rPr>
        <w:t>үдээс хойш 3:30-5:30 цагийн хооронд</w:t>
      </w:r>
      <w:r w:rsidR="00612BAE" w:rsidRPr="006517D3">
        <w:rPr>
          <w:color w:val="222222"/>
          <w:lang w:val="mn-MN"/>
        </w:rPr>
        <w:t xml:space="preserve"> явагдана.</w:t>
      </w:r>
    </w:p>
    <w:p w14:paraId="3F5426FB" w14:textId="77777777" w:rsidR="00242813" w:rsidRPr="006517D3" w:rsidRDefault="00242813" w:rsidP="00071B82">
      <w:pPr>
        <w:ind w:left="720"/>
        <w:rPr>
          <w:color w:val="222222"/>
          <w:lang w:val="mn-MN"/>
        </w:rPr>
      </w:pPr>
    </w:p>
    <w:p w14:paraId="300A6F30" w14:textId="01109F19" w:rsidR="00841AAA" w:rsidRPr="006517D3" w:rsidRDefault="00242813" w:rsidP="00242813">
      <w:pPr>
        <w:pStyle w:val="ListParagraph"/>
        <w:numPr>
          <w:ilvl w:val="0"/>
          <w:numId w:val="2"/>
        </w:numPr>
        <w:rPr>
          <w:color w:val="222222"/>
          <w:lang w:val="mn-MN"/>
        </w:rPr>
      </w:pPr>
      <w:r w:rsidRPr="006517D3">
        <w:rPr>
          <w:color w:val="222222"/>
          <w:lang w:val="mn-MN"/>
        </w:rPr>
        <w:t>Дээрх хоёр сургалтын аль нэгэнд нь л сууж болох уу?</w:t>
      </w:r>
    </w:p>
    <w:p w14:paraId="32AE03C6" w14:textId="4F1CE683" w:rsidR="00242813" w:rsidRPr="006517D3" w:rsidRDefault="00242813" w:rsidP="00242813">
      <w:pPr>
        <w:pStyle w:val="ListParagraph"/>
        <w:rPr>
          <w:color w:val="222222"/>
          <w:lang w:val="mn-MN"/>
        </w:rPr>
      </w:pPr>
      <w:r w:rsidRPr="006517D3">
        <w:rPr>
          <w:color w:val="222222"/>
          <w:lang w:val="mn-MN"/>
        </w:rPr>
        <w:t xml:space="preserve">Болохгүй. Сертификат авахын тулд хоёуланд нь суух шаардлагатай. </w:t>
      </w:r>
    </w:p>
    <w:p w14:paraId="22C3FCB1" w14:textId="77777777" w:rsidR="00242813" w:rsidRPr="006517D3" w:rsidRDefault="00242813" w:rsidP="00242813">
      <w:pPr>
        <w:pStyle w:val="ListParagraph"/>
        <w:rPr>
          <w:color w:val="222222"/>
          <w:lang w:val="mn-MN"/>
        </w:rPr>
      </w:pPr>
    </w:p>
    <w:p w14:paraId="7774E1B7" w14:textId="2F3CFBF3" w:rsidR="00071B82" w:rsidRPr="006517D3" w:rsidRDefault="00071B82" w:rsidP="00841AAA">
      <w:pPr>
        <w:pStyle w:val="ListParagraph"/>
        <w:numPr>
          <w:ilvl w:val="0"/>
          <w:numId w:val="2"/>
        </w:numPr>
        <w:rPr>
          <w:color w:val="222222"/>
          <w:lang w:val="mn-MN"/>
        </w:rPr>
      </w:pPr>
      <w:r w:rsidRPr="006517D3">
        <w:rPr>
          <w:color w:val="222222"/>
          <w:lang w:val="mn-MN"/>
        </w:rPr>
        <w:t>Сертификат авахын тулд шалгалт өгөх үү?</w:t>
      </w:r>
    </w:p>
    <w:p w14:paraId="7BBDD43F" w14:textId="3642F838" w:rsidR="002C45F4" w:rsidRPr="006517D3" w:rsidRDefault="00071B82" w:rsidP="00A27D46">
      <w:pPr>
        <w:ind w:left="720"/>
        <w:rPr>
          <w:color w:val="222222"/>
          <w:lang w:val="mn-MN"/>
        </w:rPr>
      </w:pPr>
      <w:r w:rsidRPr="006517D3">
        <w:rPr>
          <w:color w:val="222222"/>
          <w:lang w:val="mn-MN"/>
        </w:rPr>
        <w:t>Үгүй. Та сургалт тус бүрийн 8 удаагийн хичээлд бүрэн сууж идэвхитэй оролцоход хангалттай.</w:t>
      </w:r>
    </w:p>
    <w:p w14:paraId="42395C1A" w14:textId="2D8F3088" w:rsidR="004B7914" w:rsidRPr="006517D3" w:rsidRDefault="004B7914" w:rsidP="004B7914">
      <w:pPr>
        <w:ind w:firstLine="720"/>
        <w:rPr>
          <w:color w:val="222222"/>
          <w:lang w:val="mn-MN"/>
        </w:rPr>
      </w:pPr>
    </w:p>
    <w:p w14:paraId="69459823" w14:textId="3955E389" w:rsidR="004B7914" w:rsidRPr="006517D3" w:rsidRDefault="001F7ED9" w:rsidP="004B7914">
      <w:pPr>
        <w:pStyle w:val="ListParagraph"/>
        <w:numPr>
          <w:ilvl w:val="0"/>
          <w:numId w:val="2"/>
        </w:numPr>
        <w:rPr>
          <w:color w:val="222222"/>
          <w:lang w:val="mn-MN"/>
        </w:rPr>
      </w:pPr>
      <w:r w:rsidRPr="006517D3">
        <w:rPr>
          <w:color w:val="222222"/>
          <w:lang w:val="mn-MN"/>
        </w:rPr>
        <w:t>Тавигдах шаардлага нь юу вэ?</w:t>
      </w:r>
    </w:p>
    <w:p w14:paraId="2021A74F" w14:textId="3281B18A" w:rsidR="001F7ED9" w:rsidRPr="006517D3" w:rsidRDefault="001F7ED9" w:rsidP="00612BAE">
      <w:pPr>
        <w:ind w:left="720"/>
        <w:rPr>
          <w:lang w:val="mn-MN"/>
        </w:rPr>
      </w:pPr>
      <w:r w:rsidRPr="006517D3">
        <w:rPr>
          <w:lang w:val="mn-MN"/>
        </w:rPr>
        <w:t>Монгол Улсын төрийн захиргааны албан хаагч байх, төрийн захиргааны албанд тасралтгүй 3-аас дээш жил ажилласан байх /төрийн захиргааны албаны ахлах түшмэлийн болон түүнээс дээших ангилалд хамаарах албан тушаалд ажилладаг байх/</w:t>
      </w:r>
      <w:r w:rsidR="00612BAE" w:rsidRPr="006517D3">
        <w:rPr>
          <w:lang w:val="mn-MN"/>
        </w:rPr>
        <w:t>, тэтгэлэгт хөтөлбөрийн цахим сургалтад бүрэн хамрагдаж, бие даан эрчимтэй суралцах боломжтой байх</w:t>
      </w:r>
      <w:r w:rsidR="00A27D46" w:rsidRPr="006517D3">
        <w:rPr>
          <w:lang w:val="mn-MN"/>
        </w:rPr>
        <w:t xml:space="preserve"> шаардлагатай.</w:t>
      </w:r>
    </w:p>
    <w:p w14:paraId="1777B784" w14:textId="77777777" w:rsidR="00B76D2E" w:rsidRPr="006517D3" w:rsidRDefault="00B76D2E" w:rsidP="00612BAE">
      <w:pPr>
        <w:ind w:left="720"/>
        <w:rPr>
          <w:lang w:val="mn-MN"/>
        </w:rPr>
      </w:pPr>
    </w:p>
    <w:p w14:paraId="263D1080" w14:textId="2A0A9EF3" w:rsidR="00B76D2E" w:rsidRPr="006517D3" w:rsidRDefault="00B76D2E" w:rsidP="00B76D2E">
      <w:pPr>
        <w:pStyle w:val="ListParagraph"/>
        <w:numPr>
          <w:ilvl w:val="0"/>
          <w:numId w:val="2"/>
        </w:numPr>
        <w:rPr>
          <w:lang w:val="mn-MN"/>
        </w:rPr>
      </w:pPr>
      <w:r w:rsidRPr="006517D3">
        <w:rPr>
          <w:lang w:val="mn-MN"/>
        </w:rPr>
        <w:t>Ямар материал бүрдүүлж өгөх вэ?</w:t>
      </w:r>
    </w:p>
    <w:p w14:paraId="7326940D" w14:textId="057E0A0F" w:rsidR="00B76D2E" w:rsidRPr="006517D3" w:rsidRDefault="00B76D2E" w:rsidP="00B76D2E">
      <w:pPr>
        <w:pStyle w:val="ListParagraph"/>
        <w:rPr>
          <w:lang w:val="mn-MN"/>
        </w:rPr>
      </w:pPr>
      <w:r w:rsidRPr="006517D3">
        <w:rPr>
          <w:lang w:val="mn-MN"/>
        </w:rPr>
        <w:t>Хөтөлбөрт хамрагдах хүсэлтийн маягт, сонгон шалгаруулалтад орохыг дэмжсэн байгууллагын эрх бүхий албан тушаалтны зөвшөөрөл гэсэн хоёр баримт бичиг бүрдүүлж өгнө. Маягтийг</w:t>
      </w:r>
      <w:hyperlink r:id="rId6" w:history="1">
        <w:r w:rsidRPr="006517D3">
          <w:rPr>
            <w:rStyle w:val="Hyperlink"/>
            <w:lang w:val="mn-MN"/>
          </w:rPr>
          <w:t xml:space="preserve"> эндээс</w:t>
        </w:r>
      </w:hyperlink>
      <w:r w:rsidRPr="006517D3">
        <w:rPr>
          <w:lang w:val="mn-MN"/>
        </w:rPr>
        <w:t xml:space="preserve"> татаж авна уу. </w:t>
      </w:r>
    </w:p>
    <w:p w14:paraId="6F6FC736" w14:textId="77777777" w:rsidR="00B76D2E" w:rsidRPr="006517D3" w:rsidRDefault="00B76D2E" w:rsidP="00612BAE">
      <w:pPr>
        <w:ind w:left="720"/>
        <w:rPr>
          <w:lang w:val="mn-MN"/>
        </w:rPr>
      </w:pPr>
    </w:p>
    <w:p w14:paraId="1A79387C" w14:textId="3778A22C" w:rsidR="00A27D46" w:rsidRPr="006517D3" w:rsidRDefault="00A27D46" w:rsidP="00B76D2E">
      <w:pPr>
        <w:pStyle w:val="ListParagraph"/>
        <w:numPr>
          <w:ilvl w:val="0"/>
          <w:numId w:val="2"/>
        </w:numPr>
        <w:rPr>
          <w:lang w:val="mn-MN"/>
        </w:rPr>
      </w:pPr>
      <w:r w:rsidRPr="006517D3">
        <w:rPr>
          <w:lang w:val="mn-MN"/>
        </w:rPr>
        <w:t>Материал өгөх хугацаа хэзээ дуусах вэ?</w:t>
      </w:r>
    </w:p>
    <w:p w14:paraId="19BD0DAD" w14:textId="43F17E8D" w:rsidR="00A27D46" w:rsidRPr="006517D3" w:rsidRDefault="00A27D46" w:rsidP="00A27D46">
      <w:pPr>
        <w:pStyle w:val="ListParagraph"/>
        <w:rPr>
          <w:lang w:val="mn-MN"/>
        </w:rPr>
      </w:pPr>
      <w:r w:rsidRPr="006517D3">
        <w:rPr>
          <w:lang w:val="mn-MN"/>
        </w:rPr>
        <w:t>Материал</w:t>
      </w:r>
      <w:r w:rsidR="00EE0CA4" w:rsidRPr="006517D3">
        <w:rPr>
          <w:lang w:val="mn-MN"/>
        </w:rPr>
        <w:t>ууд</w:t>
      </w:r>
      <w:r w:rsidRPr="006517D3">
        <w:rPr>
          <w:lang w:val="mn-MN"/>
        </w:rPr>
        <w:t>ыг 2021 оны 06 дугаар сарын 24-ний дотор</w:t>
      </w:r>
      <w:r w:rsidR="00EE0CA4" w:rsidRPr="006517D3">
        <w:rPr>
          <w:lang w:val="mn-MN"/>
        </w:rPr>
        <w:t xml:space="preserve"> </w:t>
      </w:r>
      <w:hyperlink r:id="rId7" w:history="1">
        <w:r w:rsidR="00EE0CA4" w:rsidRPr="006517D3">
          <w:rPr>
            <w:rStyle w:val="Hyperlink"/>
            <w:lang w:val="mn-MN"/>
          </w:rPr>
          <w:t>lkyscholarshipmng@gmail.com</w:t>
        </w:r>
      </w:hyperlink>
      <w:r w:rsidR="00E4527A" w:rsidRPr="006517D3">
        <w:rPr>
          <w:rStyle w:val="Hyperlink"/>
          <w:lang w:val="mn-MN"/>
        </w:rPr>
        <w:t xml:space="preserve"> </w:t>
      </w:r>
      <w:r w:rsidR="00E4527A" w:rsidRPr="006517D3">
        <w:rPr>
          <w:lang w:val="mn-MN"/>
        </w:rPr>
        <w:t>имэйл хаяг дээр хүлээн а</w:t>
      </w:r>
      <w:r w:rsidRPr="006517D3">
        <w:rPr>
          <w:lang w:val="mn-MN"/>
        </w:rPr>
        <w:t xml:space="preserve">вна. </w:t>
      </w:r>
    </w:p>
    <w:p w14:paraId="29F24382" w14:textId="4D162A1E" w:rsidR="00A27D46" w:rsidRPr="006517D3" w:rsidRDefault="00A27D46" w:rsidP="00A27D46">
      <w:pPr>
        <w:pStyle w:val="ListParagraph"/>
        <w:rPr>
          <w:lang w:val="mn-MN"/>
        </w:rPr>
      </w:pPr>
    </w:p>
    <w:p w14:paraId="665A9411" w14:textId="3BEF41D8" w:rsidR="00EE0CA4" w:rsidRPr="006517D3" w:rsidRDefault="00EE0CA4" w:rsidP="00A27D46">
      <w:pPr>
        <w:pStyle w:val="ListParagraph"/>
        <w:rPr>
          <w:lang w:val="mn-MN"/>
        </w:rPr>
      </w:pPr>
    </w:p>
    <w:p w14:paraId="64BDC3FF" w14:textId="5F15073E" w:rsidR="00EE0CA4" w:rsidRPr="006517D3" w:rsidRDefault="00EE0CA4" w:rsidP="00A27D46">
      <w:pPr>
        <w:pStyle w:val="ListParagraph"/>
        <w:rPr>
          <w:lang w:val="mn-MN"/>
        </w:rPr>
      </w:pPr>
    </w:p>
    <w:p w14:paraId="44C3CE28" w14:textId="26C8BF4E" w:rsidR="00EE0CA4" w:rsidRPr="006517D3" w:rsidRDefault="00EE0CA4" w:rsidP="00A27D46">
      <w:pPr>
        <w:pStyle w:val="ListParagraph"/>
        <w:rPr>
          <w:lang w:val="mn-MN"/>
        </w:rPr>
      </w:pPr>
    </w:p>
    <w:p w14:paraId="7E5FE6F4" w14:textId="402C13C1" w:rsidR="00EE0CA4" w:rsidRPr="006517D3" w:rsidRDefault="00EE0CA4" w:rsidP="00A27D46">
      <w:pPr>
        <w:pStyle w:val="ListParagraph"/>
        <w:rPr>
          <w:lang w:val="mn-MN"/>
        </w:rPr>
      </w:pPr>
    </w:p>
    <w:p w14:paraId="2152A1DA" w14:textId="77777777" w:rsidR="00EE0CA4" w:rsidRPr="006517D3" w:rsidRDefault="00EE0CA4" w:rsidP="00A27D46">
      <w:pPr>
        <w:pStyle w:val="ListParagraph"/>
        <w:rPr>
          <w:lang w:val="mn-MN"/>
        </w:rPr>
      </w:pPr>
    </w:p>
    <w:p w14:paraId="18E47508" w14:textId="6DD86872" w:rsidR="00242813" w:rsidRPr="006517D3" w:rsidRDefault="00B76D2E" w:rsidP="00EE0CA4">
      <w:pPr>
        <w:pStyle w:val="ListParagraph"/>
        <w:numPr>
          <w:ilvl w:val="0"/>
          <w:numId w:val="2"/>
        </w:numPr>
        <w:rPr>
          <w:lang w:val="mn-MN"/>
        </w:rPr>
      </w:pPr>
      <w:r w:rsidRPr="006517D3">
        <w:rPr>
          <w:lang w:val="mn-MN"/>
        </w:rPr>
        <w:t>Тэтгэлэгт хөтөлбөрийн удирдамжийг хаанаас авах вэ?</w:t>
      </w:r>
    </w:p>
    <w:p w14:paraId="6D1D0E54" w14:textId="177E4656" w:rsidR="00B76D2E" w:rsidRPr="006517D3" w:rsidRDefault="00B76D2E" w:rsidP="00B76D2E">
      <w:pPr>
        <w:ind w:left="720"/>
        <w:rPr>
          <w:lang w:val="mn-MN"/>
        </w:rPr>
      </w:pPr>
      <w:r w:rsidRPr="006517D3">
        <w:rPr>
          <w:lang w:val="mn-MN"/>
        </w:rPr>
        <w:t xml:space="preserve">Хөтөлбөрийн удирдамжийг Төрийн албаны зөвлөлийн вэбсайтаас авна уу. </w:t>
      </w:r>
      <w:hyperlink r:id="rId8" w:history="1">
        <w:r w:rsidRPr="006517D3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  <w:lang w:val="mn-MN"/>
          </w:rPr>
          <w:t>https://csc.gov.mn/s/44/951</w:t>
        </w:r>
      </w:hyperlink>
      <w:r w:rsidRPr="006517D3">
        <w:rPr>
          <w:rFonts w:ascii="Arial" w:hAnsi="Arial" w:cs="Arial"/>
          <w:color w:val="0000FF"/>
          <w:sz w:val="23"/>
          <w:szCs w:val="23"/>
          <w:u w:val="single"/>
          <w:bdr w:val="none" w:sz="0" w:space="0" w:color="auto" w:frame="1"/>
          <w:lang w:val="mn-MN"/>
        </w:rPr>
        <w:t xml:space="preserve"> </w:t>
      </w:r>
    </w:p>
    <w:p w14:paraId="118EDCCC" w14:textId="0EBBA5FA" w:rsidR="00B76D2E" w:rsidRPr="006517D3" w:rsidRDefault="00B76D2E" w:rsidP="00B76D2E">
      <w:pPr>
        <w:pStyle w:val="ListParagraph"/>
        <w:rPr>
          <w:lang w:val="mn-MN"/>
        </w:rPr>
      </w:pPr>
    </w:p>
    <w:p w14:paraId="535C98D4" w14:textId="58734A9C" w:rsidR="00242813" w:rsidRPr="006517D3" w:rsidRDefault="00242813" w:rsidP="00242813">
      <w:pPr>
        <w:pStyle w:val="ListParagraph"/>
        <w:numPr>
          <w:ilvl w:val="0"/>
          <w:numId w:val="2"/>
        </w:numPr>
        <w:rPr>
          <w:lang w:val="mn-MN"/>
        </w:rPr>
      </w:pPr>
      <w:r w:rsidRPr="006517D3">
        <w:rPr>
          <w:lang w:val="mn-MN"/>
        </w:rPr>
        <w:t>Сургалт Англи хэл дээр явагдах уу?</w:t>
      </w:r>
    </w:p>
    <w:p w14:paraId="5A022893" w14:textId="50E8632A" w:rsidR="00242813" w:rsidRPr="006517D3" w:rsidRDefault="00242813" w:rsidP="00242813">
      <w:pPr>
        <w:pStyle w:val="ListParagraph"/>
        <w:rPr>
          <w:lang w:val="mn-MN"/>
        </w:rPr>
      </w:pPr>
      <w:r w:rsidRPr="006517D3">
        <w:rPr>
          <w:lang w:val="mn-MN"/>
        </w:rPr>
        <w:t>Сургалт Монгол хэл дээр орчуулгатай явагдана.</w:t>
      </w:r>
    </w:p>
    <w:p w14:paraId="7E31260F" w14:textId="3E8E0B8E" w:rsidR="00242813" w:rsidRPr="006517D3" w:rsidRDefault="00242813" w:rsidP="00242813">
      <w:pPr>
        <w:pStyle w:val="ListParagraph"/>
        <w:rPr>
          <w:lang w:val="mn-MN"/>
        </w:rPr>
      </w:pPr>
    </w:p>
    <w:p w14:paraId="7B409410" w14:textId="5930D402" w:rsidR="00A27D46" w:rsidRPr="006517D3" w:rsidRDefault="00EE0CA4" w:rsidP="00242813">
      <w:pPr>
        <w:pStyle w:val="ListParagraph"/>
        <w:numPr>
          <w:ilvl w:val="0"/>
          <w:numId w:val="2"/>
        </w:numPr>
        <w:rPr>
          <w:lang w:val="mn-MN"/>
        </w:rPr>
      </w:pPr>
      <w:r w:rsidRPr="006517D3">
        <w:rPr>
          <w:lang w:val="mn-MN"/>
        </w:rPr>
        <w:t>С</w:t>
      </w:r>
      <w:r w:rsidR="00A27D46" w:rsidRPr="006517D3">
        <w:rPr>
          <w:lang w:val="mn-MN"/>
        </w:rPr>
        <w:t xml:space="preserve">ургалтанд </w:t>
      </w:r>
      <w:r w:rsidRPr="006517D3">
        <w:rPr>
          <w:lang w:val="mn-MN"/>
        </w:rPr>
        <w:t xml:space="preserve">хэдэн хүн </w:t>
      </w:r>
      <w:r w:rsidR="00A27D46" w:rsidRPr="006517D3">
        <w:rPr>
          <w:lang w:val="mn-MN"/>
        </w:rPr>
        <w:t>хамрагдах боломжтой вэ?</w:t>
      </w:r>
    </w:p>
    <w:p w14:paraId="632EDB2D" w14:textId="77777777" w:rsidR="00A27D46" w:rsidRPr="006517D3" w:rsidRDefault="00A27D46" w:rsidP="00A27D46">
      <w:pPr>
        <w:pStyle w:val="ListParagraph"/>
        <w:rPr>
          <w:lang w:val="mn-MN"/>
        </w:rPr>
      </w:pPr>
      <w:r w:rsidRPr="006517D3">
        <w:rPr>
          <w:lang w:val="mn-MN"/>
        </w:rPr>
        <w:t>Нийт 16 төрийн албан хаагчийг сонгон шалгаруулж, хөтөлбөрт хамруулна. </w:t>
      </w:r>
    </w:p>
    <w:p w14:paraId="189663A2" w14:textId="77777777" w:rsidR="00A27D46" w:rsidRPr="006517D3" w:rsidRDefault="00A27D46" w:rsidP="00A27D46">
      <w:pPr>
        <w:pStyle w:val="ListParagraph"/>
        <w:rPr>
          <w:lang w:val="mn-MN"/>
        </w:rPr>
      </w:pPr>
    </w:p>
    <w:p w14:paraId="6A5E1509" w14:textId="75DC6784" w:rsidR="00242813" w:rsidRPr="006517D3" w:rsidRDefault="00242813" w:rsidP="00242813">
      <w:pPr>
        <w:pStyle w:val="ListParagraph"/>
        <w:numPr>
          <w:ilvl w:val="0"/>
          <w:numId w:val="2"/>
        </w:numPr>
        <w:rPr>
          <w:lang w:val="mn-MN"/>
        </w:rPr>
      </w:pPr>
      <w:r w:rsidRPr="006517D3">
        <w:rPr>
          <w:lang w:val="mn-MN"/>
        </w:rPr>
        <w:t>Сургалтын талаарх дэлгэрэнгүй мэдээл</w:t>
      </w:r>
      <w:r w:rsidR="00EE0CA4" w:rsidRPr="006517D3">
        <w:rPr>
          <w:lang w:val="mn-MN"/>
        </w:rPr>
        <w:t xml:space="preserve">лийн </w:t>
      </w:r>
      <w:r w:rsidRPr="006517D3">
        <w:rPr>
          <w:lang w:val="mn-MN"/>
        </w:rPr>
        <w:t>хаанаас ав</w:t>
      </w:r>
      <w:r w:rsidR="00EE0CA4" w:rsidRPr="006517D3">
        <w:rPr>
          <w:lang w:val="mn-MN"/>
        </w:rPr>
        <w:t>ах</w:t>
      </w:r>
      <w:r w:rsidRPr="006517D3">
        <w:rPr>
          <w:lang w:val="mn-MN"/>
        </w:rPr>
        <w:t xml:space="preserve"> вэ?</w:t>
      </w:r>
    </w:p>
    <w:p w14:paraId="4F74A517" w14:textId="7F92CB18" w:rsidR="00A27D46" w:rsidRPr="006517D3" w:rsidRDefault="00242813" w:rsidP="00A27D46">
      <w:pPr>
        <w:pStyle w:val="ListParagraph"/>
        <w:rPr>
          <w:color w:val="222222"/>
          <w:lang w:val="mn-MN"/>
        </w:rPr>
      </w:pPr>
      <w:r w:rsidRPr="006517D3">
        <w:rPr>
          <w:color w:val="222222"/>
          <w:lang w:val="mn-MN"/>
        </w:rPr>
        <w:t xml:space="preserve">Төрийн бодлого боловсруулах аргууд сургалтын гарын авлага авахын тулд </w:t>
      </w:r>
      <w:hyperlink r:id="rId9" w:history="1">
        <w:r w:rsidRPr="006517D3">
          <w:rPr>
            <w:rStyle w:val="Hyperlink"/>
            <w:lang w:val="mn-MN"/>
          </w:rPr>
          <w:t>энд</w:t>
        </w:r>
      </w:hyperlink>
      <w:r w:rsidRPr="006517D3">
        <w:rPr>
          <w:color w:val="222222"/>
          <w:lang w:val="mn-MN"/>
        </w:rPr>
        <w:t xml:space="preserve"> дарна уу. Төрийн бодлогыг нийтэд таниулах арга, хэлбэр</w:t>
      </w:r>
      <w:r w:rsidRPr="006517D3">
        <w:rPr>
          <w:b/>
          <w:bCs/>
          <w:color w:val="222222"/>
          <w:lang w:val="mn-MN"/>
        </w:rPr>
        <w:t xml:space="preserve"> </w:t>
      </w:r>
      <w:r w:rsidRPr="006517D3">
        <w:rPr>
          <w:color w:val="222222"/>
          <w:lang w:val="mn-MN"/>
        </w:rPr>
        <w:t xml:space="preserve">сургалтын гарын авлага авахын тулд </w:t>
      </w:r>
      <w:hyperlink r:id="rId10" w:history="1">
        <w:r w:rsidRPr="006517D3">
          <w:rPr>
            <w:rStyle w:val="Hyperlink"/>
            <w:lang w:val="mn-MN"/>
          </w:rPr>
          <w:t>энэ хаяг</w:t>
        </w:r>
      </w:hyperlink>
      <w:r w:rsidRPr="006517D3">
        <w:rPr>
          <w:color w:val="222222"/>
          <w:lang w:val="mn-MN"/>
        </w:rPr>
        <w:t xml:space="preserve"> дээр дарж авна уу. </w:t>
      </w:r>
    </w:p>
    <w:p w14:paraId="463D6347" w14:textId="3C1679A7" w:rsidR="001F7ED9" w:rsidRPr="006517D3" w:rsidRDefault="001F7ED9" w:rsidP="00242813">
      <w:pPr>
        <w:rPr>
          <w:lang w:val="mn-MN"/>
        </w:rPr>
      </w:pPr>
    </w:p>
    <w:p w14:paraId="2506E03F" w14:textId="13D5A628" w:rsidR="00A72152" w:rsidRPr="006517D3" w:rsidRDefault="00A72152" w:rsidP="001F7ED9">
      <w:pPr>
        <w:pStyle w:val="ListParagraph"/>
        <w:numPr>
          <w:ilvl w:val="0"/>
          <w:numId w:val="2"/>
        </w:numPr>
        <w:rPr>
          <w:lang w:val="mn-MN"/>
        </w:rPr>
      </w:pPr>
      <w:r w:rsidRPr="006517D3">
        <w:rPr>
          <w:lang w:val="mn-MN"/>
        </w:rPr>
        <w:t>Сургалтын сонгон шалгаруулалтыг яаж явуулах вэ?</w:t>
      </w:r>
    </w:p>
    <w:p w14:paraId="2C52C4FB" w14:textId="2C046891" w:rsidR="00A72152" w:rsidRPr="006517D3" w:rsidRDefault="00A72152" w:rsidP="00A72152">
      <w:pPr>
        <w:pStyle w:val="ListParagraph"/>
        <w:rPr>
          <w:lang w:val="mn-MN"/>
        </w:rPr>
      </w:pPr>
      <w:r w:rsidRPr="006517D3">
        <w:rPr>
          <w:lang w:val="mn-MN"/>
        </w:rPr>
        <w:t>Ирүүлсэн материалын бүрдүүлэлт, хөтөлбөрт хамрагдах хүсэлтийн агуулга, шинэ санааг харгалзан сургалтанд оролцох төрийн албан хаагчдыг сонгон</w:t>
      </w:r>
      <w:r w:rsidR="00EE0CA4" w:rsidRPr="006517D3">
        <w:rPr>
          <w:lang w:val="mn-MN"/>
        </w:rPr>
        <w:t xml:space="preserve"> шалгаруулна</w:t>
      </w:r>
      <w:r w:rsidRPr="006517D3">
        <w:rPr>
          <w:lang w:val="mn-MN"/>
        </w:rPr>
        <w:t xml:space="preserve">. </w:t>
      </w:r>
    </w:p>
    <w:p w14:paraId="06541B23" w14:textId="7E5BAD6B" w:rsidR="00A72152" w:rsidRPr="006517D3" w:rsidRDefault="00A72152" w:rsidP="00A72152">
      <w:pPr>
        <w:pStyle w:val="ListParagraph"/>
        <w:rPr>
          <w:lang w:val="mn-MN"/>
        </w:rPr>
      </w:pPr>
    </w:p>
    <w:p w14:paraId="4545D3DC" w14:textId="55151657" w:rsidR="001F7ED9" w:rsidRPr="006517D3" w:rsidRDefault="001F7ED9" w:rsidP="001F7ED9">
      <w:pPr>
        <w:pStyle w:val="ListParagraph"/>
        <w:numPr>
          <w:ilvl w:val="0"/>
          <w:numId w:val="2"/>
        </w:numPr>
        <w:rPr>
          <w:lang w:val="mn-MN"/>
        </w:rPr>
      </w:pPr>
      <w:r w:rsidRPr="006517D3">
        <w:rPr>
          <w:lang w:val="mn-MN"/>
        </w:rPr>
        <w:t>Хөтөлбөрийн талаарх нэмэлт асуулт</w:t>
      </w:r>
      <w:r w:rsidR="00080D73" w:rsidRPr="006517D3">
        <w:rPr>
          <w:lang w:val="mn-MN"/>
        </w:rPr>
        <w:t>уудыг хаанаас асууж, лавлах вэ</w:t>
      </w:r>
      <w:r w:rsidRPr="006517D3">
        <w:rPr>
          <w:lang w:val="mn-MN"/>
        </w:rPr>
        <w:t>?</w:t>
      </w:r>
    </w:p>
    <w:p w14:paraId="41CC2137" w14:textId="79C48B6F" w:rsidR="001F7ED9" w:rsidRPr="006517D3" w:rsidRDefault="00080D73" w:rsidP="001F7ED9">
      <w:pPr>
        <w:pStyle w:val="ListParagraph"/>
        <w:rPr>
          <w:lang w:val="mn-MN"/>
        </w:rPr>
      </w:pPr>
      <w:r w:rsidRPr="006517D3">
        <w:rPr>
          <w:lang w:val="mn-MN"/>
        </w:rPr>
        <w:t>Нэмэлт а</w:t>
      </w:r>
      <w:r w:rsidR="001F7ED9" w:rsidRPr="006517D3">
        <w:rPr>
          <w:lang w:val="mn-MN"/>
        </w:rPr>
        <w:t xml:space="preserve">суулт байвал </w:t>
      </w:r>
      <w:hyperlink r:id="rId11" w:history="1">
        <w:r w:rsidR="001F7ED9" w:rsidRPr="006517D3">
          <w:rPr>
            <w:rStyle w:val="Hyperlink"/>
            <w:lang w:val="mn-MN"/>
          </w:rPr>
          <w:t>lkyscholarshipmng@gmail.com</w:t>
        </w:r>
      </w:hyperlink>
      <w:r w:rsidR="001F7ED9" w:rsidRPr="006517D3">
        <w:rPr>
          <w:rStyle w:val="apple-converted-space"/>
          <w:color w:val="444444"/>
          <w:lang w:val="mn-MN"/>
        </w:rPr>
        <w:t> </w:t>
      </w:r>
      <w:r w:rsidR="001F7ED9" w:rsidRPr="006517D3">
        <w:rPr>
          <w:rStyle w:val="apple-converted-space"/>
          <w:lang w:val="mn-MN"/>
        </w:rPr>
        <w:t>имэйл хаягаар холбогдоно уу.</w:t>
      </w:r>
    </w:p>
    <w:p w14:paraId="6F18CC68" w14:textId="77777777" w:rsidR="001F7ED9" w:rsidRPr="006517D3" w:rsidRDefault="001F7ED9" w:rsidP="001F7ED9">
      <w:pPr>
        <w:pStyle w:val="ListParagraph"/>
        <w:rPr>
          <w:lang w:val="mn-MN"/>
        </w:rPr>
      </w:pPr>
    </w:p>
    <w:sectPr w:rsidR="001F7ED9" w:rsidRPr="006517D3" w:rsidSect="00EE0CA4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CDC"/>
    <w:multiLevelType w:val="multilevel"/>
    <w:tmpl w:val="E4E22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822D0"/>
    <w:multiLevelType w:val="multilevel"/>
    <w:tmpl w:val="5EA8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D53D8"/>
    <w:multiLevelType w:val="multilevel"/>
    <w:tmpl w:val="A6B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20D90"/>
    <w:multiLevelType w:val="multilevel"/>
    <w:tmpl w:val="19B4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31546A"/>
    <w:multiLevelType w:val="multilevel"/>
    <w:tmpl w:val="584C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C03AF"/>
    <w:multiLevelType w:val="multilevel"/>
    <w:tmpl w:val="253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7009A"/>
    <w:multiLevelType w:val="multilevel"/>
    <w:tmpl w:val="887E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D40BA"/>
    <w:multiLevelType w:val="multilevel"/>
    <w:tmpl w:val="A70C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E3234"/>
    <w:multiLevelType w:val="multilevel"/>
    <w:tmpl w:val="76C4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82"/>
    <w:rsid w:val="00071B82"/>
    <w:rsid w:val="00080D73"/>
    <w:rsid w:val="000F0692"/>
    <w:rsid w:val="001F7ED9"/>
    <w:rsid w:val="00242813"/>
    <w:rsid w:val="002C45F4"/>
    <w:rsid w:val="003A5AC8"/>
    <w:rsid w:val="004B7914"/>
    <w:rsid w:val="00612BAE"/>
    <w:rsid w:val="006517D3"/>
    <w:rsid w:val="00841AAA"/>
    <w:rsid w:val="00A27D46"/>
    <w:rsid w:val="00A72152"/>
    <w:rsid w:val="00B76D2E"/>
    <w:rsid w:val="00DB1CAD"/>
    <w:rsid w:val="00E4527A"/>
    <w:rsid w:val="00E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B2462"/>
  <w15:chartTrackingRefBased/>
  <w15:docId w15:val="{BCBD2542-BCC5-D648-9802-D974CB87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A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062031717419360505msolistparagraph">
    <w:name w:val="m_-8062031717419360505msolistparagraph"/>
    <w:basedOn w:val="Normal"/>
    <w:rsid w:val="00071B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71B82"/>
  </w:style>
  <w:style w:type="paragraph" w:styleId="ListParagraph">
    <w:name w:val="List Paragraph"/>
    <w:basedOn w:val="Normal"/>
    <w:uiPriority w:val="34"/>
    <w:qFormat/>
    <w:rsid w:val="00841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E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ED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c.gov.mn/s/44/9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kyscholarshipm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&#1052;&#1072;&#1103;&#1075;&#1090;.docx" TargetMode="External"/><Relationship Id="rId11" Type="http://schemas.openxmlformats.org/officeDocument/2006/relationships/hyperlink" Target="mailto:lkyscholarshipmng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kyspp.nus.edu.sg/executive-education/programmes/essentials-of-policy-development-17th-run-online-programme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yspp.nus.edu.sg/executive-education/programmes/essentials-of-policy-development-17th-run-online-programm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ENKHMAA BULGAN</dc:creator>
  <cp:keywords/>
  <dc:description/>
  <cp:lastModifiedBy>User</cp:lastModifiedBy>
  <cp:revision>2</cp:revision>
  <dcterms:created xsi:type="dcterms:W3CDTF">2021-06-14T05:12:00Z</dcterms:created>
  <dcterms:modified xsi:type="dcterms:W3CDTF">2021-06-14T05:12:00Z</dcterms:modified>
</cp:coreProperties>
</file>